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04" w:rsidRDefault="00C44704" w:rsidP="00C44704">
      <w:pPr>
        <w:spacing w:line="338" w:lineRule="auto"/>
        <w:jc w:val="left"/>
        <w:rPr>
          <w:rFonts w:ascii="黑体" w:eastAsia="黑体" w:hAnsi="黑体" w:cs="宋体"/>
          <w:bCs/>
          <w:color w:val="000000"/>
          <w:kern w:val="36"/>
          <w:sz w:val="24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24"/>
        </w:rPr>
        <w:t>附件</w:t>
      </w:r>
    </w:p>
    <w:p w:rsidR="00C44704" w:rsidRDefault="00C44704" w:rsidP="00C44704">
      <w:pPr>
        <w:spacing w:line="338" w:lineRule="auto"/>
        <w:jc w:val="center"/>
        <w:rPr>
          <w:rFonts w:ascii="黑体" w:eastAsia="黑体" w:hAnsi="黑体" w:cs="宋体"/>
          <w:bCs/>
          <w:color w:val="000000"/>
          <w:kern w:val="36"/>
        </w:rPr>
      </w:pPr>
      <w:r>
        <w:rPr>
          <w:rFonts w:ascii="黑体" w:eastAsia="黑体" w:hAnsi="黑体" w:cs="宋体" w:hint="eastAsia"/>
          <w:bCs/>
          <w:color w:val="000000"/>
          <w:kern w:val="36"/>
        </w:rPr>
        <w:t>陕西省第二批“全国高校黄大年式教师团队”申报名单</w:t>
      </w:r>
    </w:p>
    <w:tbl>
      <w:tblPr>
        <w:tblW w:w="0" w:type="auto"/>
        <w:jc w:val="center"/>
        <w:tblLayout w:type="fixed"/>
        <w:tblLook w:val="0000"/>
      </w:tblPr>
      <w:tblGrid>
        <w:gridCol w:w="570"/>
        <w:gridCol w:w="3015"/>
        <w:gridCol w:w="2085"/>
        <w:gridCol w:w="1065"/>
        <w:gridCol w:w="1875"/>
        <w:gridCol w:w="1057"/>
      </w:tblGrid>
      <w:tr w:rsidR="00C44704" w:rsidTr="00833BB1">
        <w:trPr>
          <w:trHeight w:val="539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b/>
                <w:color w:val="000000"/>
                <w:sz w:val="24"/>
                <w:szCs w:val="24"/>
              </w:rPr>
              <w:t>团队</w:t>
            </w:r>
            <w:r>
              <w:rPr>
                <w:rFonts w:ascii="Times New Roman" w:eastAsia="宋体" w:hAnsi="宋体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000000"/>
                <w:sz w:val="24"/>
                <w:szCs w:val="24"/>
              </w:rPr>
              <w:t>所属高校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000000"/>
                <w:sz w:val="24"/>
                <w:szCs w:val="24"/>
              </w:rPr>
              <w:t>负责人</w:t>
            </w:r>
            <w:r>
              <w:rPr>
                <w:rFonts w:ascii="Times New Roman" w:eastAsia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eastAsia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eastAsia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b/>
                <w:color w:val="000000"/>
                <w:sz w:val="24"/>
                <w:szCs w:val="24"/>
              </w:rPr>
              <w:t>团队</w:t>
            </w:r>
          </w:p>
          <w:p w:rsidR="00C44704" w:rsidRDefault="00C44704" w:rsidP="00833BB1"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b/>
                <w:color w:val="000000"/>
                <w:sz w:val="24"/>
                <w:szCs w:val="24"/>
              </w:rPr>
              <w:t>人数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计算机专业基础核心课程与文化遗产数字化保护团队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西北大学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耿国华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国地工程中心主任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87" w:line="320" w:lineRule="exact"/>
              <w:ind w:left="185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旱区生态水利教师团队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80" w:line="320" w:lineRule="exact"/>
              <w:ind w:left="295" w:right="244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西安理工大学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李占斌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副校长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27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地下空间环境保障教师团队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西安建筑</w:t>
            </w:r>
          </w:p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科技大学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  <w:t>李安桂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建科学院院长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kinsoku w:val="0"/>
              <w:overflowPunct w:val="0"/>
              <w:spacing w:before="93" w:line="320" w:lineRule="exact"/>
              <w:ind w:left="89" w:right="45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33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功能皮革化学品与纳米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复合材料团队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陕西科技大学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马建中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18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安全科学与工程教师团队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西安科技大学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李树刚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33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石油工程学院石油与天然气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工程教师团队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西安石油大学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周德胜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石油工程学院院长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36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“扎根延安，乐于奉献”</w:t>
            </w:r>
          </w:p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基础医学教师团队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延安大学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韩继明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医学院</w:t>
            </w:r>
          </w:p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19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发动机关键材料教师团队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西安工业大学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李建平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现代纺织工程教师团队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西安工程大学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王进美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17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ind w:firstLine="560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人文地理与城乡规划</w:t>
            </w:r>
          </w:p>
          <w:p w:rsidR="00C44704" w:rsidRDefault="00C44704" w:rsidP="00833BB1">
            <w:pPr>
              <w:pStyle w:val="TableParagraph"/>
              <w:spacing w:line="320" w:lineRule="exact"/>
              <w:ind w:firstLine="560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西安外国语大学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潘秋玲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学科建设</w:t>
            </w:r>
          </w:p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办公室主任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14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信息通信技术教师团队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西安邮电大学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范九伦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校长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35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中西医结合基础教师团队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陕西中医药大学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张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基础医学院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26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应用经济学教师团队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西安财经大学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王军生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经济学院院长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35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影视动画系创新团队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西安美术学院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史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影视动画系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系主任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30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康护教学团队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西安医学院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张永爱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pacing w:val="0"/>
                <w:sz w:val="21"/>
                <w:szCs w:val="21"/>
                <w:shd w:val="clear" w:color="auto" w:fill="FFFFFF"/>
              </w:rPr>
              <w:t>护理学院院长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11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计算机技术教师团队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宝鸡文理学院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张光南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计算机学院院长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16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离子束与光物理教学科研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咸阳师范学院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梁昌慧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11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教育技术学专业教师团队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渭南师范学院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杨方琦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教育科学学院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副院长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16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秦岭矿产资源绿色开发与新材料研发教师团队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商洛学院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周春生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化学工程与现代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材料学院院长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14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lastRenderedPageBreak/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水环境安全与优化创新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西安航空学院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杨亚萍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能源与建筑学院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儿童社会性发展与教育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陕西学前师范学院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李明军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教务处处长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药学教师团队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西安培华学院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别蓓蓓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22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英语专业协同创新教师团队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西安翻译学院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王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pacing w:val="0"/>
                <w:sz w:val="21"/>
                <w:szCs w:val="21"/>
                <w:shd w:val="clear" w:color="auto" w:fill="FFFFFF"/>
              </w:rPr>
              <w:t>英文学院院长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24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“服务一带一路”工商管理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西安外事学院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杨勇岩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商学院副院长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19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面向工农业数据服务平台</w:t>
            </w:r>
          </w:p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西京学院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张善文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土木工程教师团队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西安思源学院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周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14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服装工程实践教学团队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陕西服装工程学院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汤子峰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服装学院</w:t>
            </w:r>
          </w:p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副院长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15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轨道交通信号与控制专业主干课程群教学团队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西安交通工程学院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李银兴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  <w:highlight w:val="yellow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电气工程学院院长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9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水利水电建筑工程教师团队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杨凌职业技术学院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郝红科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水利工程学院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  <w:t>应用化工技术专业</w:t>
            </w: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教师</w:t>
            </w:r>
            <w:r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  <w:t>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  <w:t>陕西工业职业技术</w:t>
            </w:r>
          </w:p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  <w:t>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  <w:t>尚</w:t>
            </w: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 xml:space="preserve"> </w:t>
            </w:r>
            <w:r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  <w:t>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28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before="156"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空中乘务教师团队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pStyle w:val="TableParagraph"/>
              <w:spacing w:before="156"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陕西职业技术学院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before="156"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郭家鹏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before="156"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旅游与文化学院</w:t>
            </w:r>
          </w:p>
          <w:p w:rsidR="00C44704" w:rsidRDefault="00C44704" w:rsidP="00833BB1">
            <w:pPr>
              <w:pStyle w:val="TableParagraph"/>
              <w:spacing w:before="156" w:line="320" w:lineRule="exact"/>
              <w:jc w:val="center"/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pStyle w:val="TableParagraph"/>
              <w:spacing w:before="156" w:line="320" w:lineRule="exact"/>
              <w:jc w:val="center"/>
              <w:rPr>
                <w:rFonts w:ascii="仿宋_GB2312" w:hAnsi="Calibri" w:cs="Times New Roman"/>
                <w:color w:val="000000"/>
                <w:spacing w:val="-2"/>
                <w:kern w:val="2"/>
                <w:sz w:val="21"/>
                <w:szCs w:val="21"/>
              </w:rPr>
            </w:pPr>
            <w:r>
              <w:rPr>
                <w:rFonts w:ascii="仿宋_GB2312" w:hAnsi="Calibri" w:cs="Times New Roman" w:hint="eastAsia"/>
                <w:color w:val="000000"/>
                <w:spacing w:val="-2"/>
                <w:kern w:val="2"/>
                <w:sz w:val="21"/>
                <w:szCs w:val="21"/>
              </w:rPr>
              <w:t>23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飞机机电设备维修教师团队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西安航空职业技术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张超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Ansi="Calibri" w:hint="eastAsia"/>
                <w:color w:val="000000"/>
                <w:sz w:val="21"/>
                <w:szCs w:val="21"/>
              </w:rPr>
              <w:t>航空维修工程学院院长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29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电子商务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专业教学团队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陕西财经职业技术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邓迪夫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C44704" w:rsidTr="00833BB1">
        <w:trPr>
          <w:trHeight w:val="63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软件技术专业群教师团队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陕西国防工业职业</w:t>
            </w:r>
          </w:p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技术学院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                                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刘敏涵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校长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42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高速铁路施工与维护教师团队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陕西铁路工程职业</w:t>
            </w:r>
          </w:p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焦胜军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校长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广告艺术设计专业教师团队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陕西青年职业学院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李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14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英语名师工作坊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陕西机电职业</w:t>
            </w:r>
          </w:p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李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spacing w:line="32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11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E w:val="0"/>
              <w:autoSpaceDN w:val="0"/>
              <w:adjustRightInd w:val="0"/>
              <w:spacing w:line="320" w:lineRule="exact"/>
              <w:ind w:left="75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中医药学教师团队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E w:val="0"/>
              <w:autoSpaceDN w:val="0"/>
              <w:adjustRightInd w:val="0"/>
              <w:spacing w:line="320" w:lineRule="exact"/>
              <w:ind w:left="75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宝鸡职业技术学院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E w:val="0"/>
              <w:autoSpaceDN w:val="0"/>
              <w:adjustRightInd w:val="0"/>
              <w:spacing w:line="320" w:lineRule="exact"/>
              <w:ind w:left="75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王斌科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E w:val="0"/>
              <w:autoSpaceDN w:val="0"/>
              <w:adjustRightInd w:val="0"/>
              <w:spacing w:line="320" w:lineRule="exact"/>
              <w:ind w:left="75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中药教研室</w:t>
            </w:r>
          </w:p>
          <w:p w:rsidR="00C44704" w:rsidRDefault="00C44704" w:rsidP="00833BB1">
            <w:pPr>
              <w:autoSpaceDE w:val="0"/>
              <w:autoSpaceDN w:val="0"/>
              <w:adjustRightInd w:val="0"/>
              <w:spacing w:line="320" w:lineRule="exact"/>
              <w:ind w:left="75"/>
              <w:jc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主任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E w:val="0"/>
              <w:autoSpaceDN w:val="0"/>
              <w:adjustRightInd w:val="0"/>
              <w:spacing w:line="320" w:lineRule="exact"/>
              <w:ind w:left="75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19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区域特色农业专业群教师团队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延安职业技术学院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张延翔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21</w:t>
            </w:r>
          </w:p>
        </w:tc>
      </w:tr>
      <w:tr w:rsidR="00C44704" w:rsidTr="00833BB1">
        <w:trPr>
          <w:trHeight w:val="539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eastAsia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lastRenderedPageBreak/>
              <w:t>4</w:t>
            </w:r>
            <w:r>
              <w:rPr>
                <w:rFonts w:eastAsia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秦巴医药科技创新教师团队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汉中职业技术学院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房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 w:hint="eastAsia"/>
                <w:color w:val="000000"/>
                <w:sz w:val="21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pacing w:val="0"/>
                <w:sz w:val="21"/>
                <w:szCs w:val="21"/>
                <w:shd w:val="clear" w:color="auto" w:fill="FFFFFF"/>
              </w:rPr>
              <w:t>药学院</w:t>
            </w:r>
            <w:r>
              <w:rPr>
                <w:rFonts w:ascii="Arial" w:eastAsia="宋体" w:hAnsi="Arial" w:cs="Arial" w:hint="eastAsia"/>
                <w:color w:val="000000"/>
                <w:spacing w:val="0"/>
                <w:sz w:val="21"/>
                <w:szCs w:val="21"/>
                <w:shd w:val="clear" w:color="auto" w:fill="FFFFFF"/>
              </w:rPr>
              <w:t>院长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4704" w:rsidRDefault="00C44704" w:rsidP="00833BB1">
            <w:pPr>
              <w:autoSpaceDN w:val="0"/>
              <w:spacing w:line="32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33</w:t>
            </w:r>
          </w:p>
        </w:tc>
      </w:tr>
    </w:tbl>
    <w:p w:rsidR="00C44704" w:rsidRDefault="00C44704" w:rsidP="00C44704">
      <w:pPr>
        <w:tabs>
          <w:tab w:val="left" w:pos="10095"/>
        </w:tabs>
        <w:spacing w:line="338" w:lineRule="auto"/>
        <w:jc w:val="left"/>
        <w:rPr>
          <w:rFonts w:ascii="黑体" w:eastAsia="黑体" w:hAnsi="黑体" w:hint="eastAsia"/>
          <w:color w:val="000000"/>
          <w:spacing w:val="0"/>
        </w:rPr>
      </w:pPr>
    </w:p>
    <w:p w:rsidR="00B9369A" w:rsidRDefault="00B9369A"/>
    <w:sectPr w:rsidR="00B9369A" w:rsidSect="00B9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4704"/>
    <w:rsid w:val="00B9369A"/>
    <w:rsid w:val="00C4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04"/>
    <w:pPr>
      <w:widowControl w:val="0"/>
      <w:jc w:val="both"/>
    </w:pPr>
    <w:rPr>
      <w:rFonts w:ascii="仿宋_GB2312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44704"/>
    <w:pPr>
      <w:autoSpaceDE w:val="0"/>
      <w:autoSpaceDN w:val="0"/>
      <w:adjustRightInd w:val="0"/>
      <w:jc w:val="left"/>
    </w:pPr>
    <w:rPr>
      <w:rFonts w:ascii="宋体" w:eastAsia="宋体" w:cs="宋体"/>
      <w:spacing w:val="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2021-06-22T02:01:00Z</dcterms:created>
  <dcterms:modified xsi:type="dcterms:W3CDTF">2021-06-22T02:02:00Z</dcterms:modified>
</cp:coreProperties>
</file>